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01AA8">
      <w:pPr>
        <w:pStyle w:val="2"/>
        <w:spacing w:before="80" w:line="222" w:lineRule="auto"/>
        <w:ind w:left="3727"/>
        <w:outlineLvl w:val="0"/>
        <w:rPr>
          <w:sz w:val="40"/>
          <w:szCs w:val="40"/>
        </w:rPr>
      </w:pPr>
      <w:r>
        <w:rPr>
          <w:b/>
          <w:bCs/>
          <w:spacing w:val="-7"/>
          <w:sz w:val="40"/>
          <w:szCs w:val="40"/>
        </w:rPr>
        <w:t>对外联系单</w:t>
      </w:r>
    </w:p>
    <w:p w14:paraId="6F10083B">
      <w:pPr>
        <w:spacing w:line="416" w:lineRule="auto"/>
        <w:rPr>
          <w:rFonts w:ascii="Arial"/>
          <w:sz w:val="21"/>
        </w:rPr>
      </w:pPr>
    </w:p>
    <w:p w14:paraId="7965DDAB">
      <w:pPr>
        <w:pStyle w:val="2"/>
        <w:spacing w:before="78" w:line="221" w:lineRule="auto"/>
        <w:ind w:left="25"/>
      </w:pPr>
      <w:r>
        <w:t>工程名称：东莞市麻涌镇豪丰电镀、印染专业基地 集中污水处</w:t>
      </w:r>
      <w:r>
        <w:rPr>
          <w:spacing w:val="-1"/>
        </w:rPr>
        <w:t>理厂二期工程深度处理池</w:t>
      </w:r>
    </w:p>
    <w:p w14:paraId="513BA320">
      <w:pPr>
        <w:pStyle w:val="2"/>
        <w:spacing w:before="72" w:line="222" w:lineRule="auto"/>
        <w:ind w:left="25"/>
      </w:pPr>
      <w:r>
        <w:rPr>
          <w:spacing w:val="-1"/>
        </w:rPr>
        <w:t>设计单位：广州市环境保护工程设计院有限公司</w:t>
      </w:r>
    </w:p>
    <w:p w14:paraId="0C83C013">
      <w:pPr>
        <w:pStyle w:val="2"/>
        <w:spacing w:before="71" w:line="221" w:lineRule="auto"/>
        <w:ind w:left="24"/>
      </w:pPr>
      <w:r>
        <w:rPr>
          <w:spacing w:val="-1"/>
        </w:rPr>
        <w:t>项目编码：DYFJ20240186-1</w:t>
      </w:r>
    </w:p>
    <w:p w14:paraId="012E8C70">
      <w:pPr>
        <w:pStyle w:val="2"/>
        <w:spacing w:before="72" w:line="222" w:lineRule="auto"/>
        <w:ind w:left="28"/>
      </w:pPr>
      <w:r>
        <w:rPr>
          <w:spacing w:val="-1"/>
        </w:rPr>
        <w:t>预审回应阶段：1                                          专业：建筑</w:t>
      </w:r>
    </w:p>
    <w:p w14:paraId="34870740">
      <w:pPr>
        <w:spacing w:line="113" w:lineRule="exact"/>
      </w:pPr>
    </w:p>
    <w:tbl>
      <w:tblPr>
        <w:tblStyle w:val="5"/>
        <w:tblW w:w="95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4704"/>
        <w:gridCol w:w="2002"/>
        <w:gridCol w:w="2007"/>
      </w:tblGrid>
      <w:tr w14:paraId="230A7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06" w:type="dxa"/>
            <w:vAlign w:val="top"/>
          </w:tcPr>
          <w:p w14:paraId="03EEFE6A">
            <w:pPr>
              <w:spacing w:before="248" w:line="223" w:lineRule="auto"/>
              <w:ind w:left="17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4704" w:type="dxa"/>
            <w:vAlign w:val="top"/>
          </w:tcPr>
          <w:p w14:paraId="63F49D99">
            <w:pPr>
              <w:spacing w:before="130" w:line="203" w:lineRule="auto"/>
              <w:ind w:left="1534" w:right="1529" w:firstLine="35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审查意见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（审查人填写）</w:t>
            </w:r>
          </w:p>
        </w:tc>
        <w:tc>
          <w:tcPr>
            <w:tcW w:w="2002" w:type="dxa"/>
            <w:vAlign w:val="top"/>
          </w:tcPr>
          <w:p w14:paraId="2122BDD6">
            <w:pPr>
              <w:spacing w:before="248" w:line="221" w:lineRule="auto"/>
              <w:ind w:left="54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回复意见</w:t>
            </w:r>
          </w:p>
        </w:tc>
        <w:tc>
          <w:tcPr>
            <w:tcW w:w="2007" w:type="dxa"/>
            <w:vAlign w:val="top"/>
          </w:tcPr>
          <w:p w14:paraId="24FEA16E">
            <w:pPr>
              <w:spacing w:before="248" w:line="222" w:lineRule="auto"/>
              <w:ind w:left="5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修改情况</w:t>
            </w:r>
          </w:p>
        </w:tc>
      </w:tr>
      <w:tr w14:paraId="030F4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06" w:type="dxa"/>
            <w:vAlign w:val="top"/>
          </w:tcPr>
          <w:p w14:paraId="1FAA8107">
            <w:pPr>
              <w:spacing w:before="281" w:line="184" w:lineRule="auto"/>
              <w:ind w:left="35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1</w:t>
            </w:r>
          </w:p>
        </w:tc>
        <w:tc>
          <w:tcPr>
            <w:tcW w:w="4704" w:type="dxa"/>
            <w:vAlign w:val="top"/>
          </w:tcPr>
          <w:p w14:paraId="4A7CEFF9">
            <w:pPr>
              <w:spacing w:before="124" w:line="203" w:lineRule="auto"/>
              <w:ind w:left="100" w:right="1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据《建规》表3.4.1，总平面，本工程与其</w:t>
            </w:r>
            <w:r>
              <w:rPr>
                <w:rFonts w:ascii="黑体" w:hAnsi="黑体" w:eastAsia="黑体" w:cs="黑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北侧建筑的防火间距不应小于10米。</w:t>
            </w:r>
          </w:p>
        </w:tc>
        <w:tc>
          <w:tcPr>
            <w:tcW w:w="2002" w:type="dxa"/>
            <w:vAlign w:val="top"/>
          </w:tcPr>
          <w:p w14:paraId="080BD62A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北侧建筑临近侧墙体均为防火墙，根据《建筑设计防火规范》第3.4.1条注3规定，可小于10米，不小于4米。</w:t>
            </w:r>
          </w:p>
        </w:tc>
        <w:tc>
          <w:tcPr>
            <w:tcW w:w="2007" w:type="dxa"/>
            <w:vAlign w:val="top"/>
          </w:tcPr>
          <w:p w14:paraId="39A2A9A7">
            <w:pPr>
              <w:pStyle w:val="6"/>
            </w:pPr>
          </w:p>
        </w:tc>
      </w:tr>
      <w:tr w14:paraId="3F026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</w:trPr>
        <w:tc>
          <w:tcPr>
            <w:tcW w:w="806" w:type="dxa"/>
            <w:vAlign w:val="top"/>
          </w:tcPr>
          <w:p w14:paraId="0B6AB042">
            <w:pPr>
              <w:pStyle w:val="6"/>
              <w:spacing w:line="339" w:lineRule="auto"/>
            </w:pPr>
          </w:p>
          <w:p w14:paraId="50258E13">
            <w:pPr>
              <w:pStyle w:val="6"/>
              <w:spacing w:line="340" w:lineRule="auto"/>
            </w:pPr>
          </w:p>
          <w:p w14:paraId="3793D76F">
            <w:pPr>
              <w:spacing w:before="78" w:line="185" w:lineRule="auto"/>
              <w:ind w:left="34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2</w:t>
            </w:r>
          </w:p>
        </w:tc>
        <w:tc>
          <w:tcPr>
            <w:tcW w:w="4704" w:type="dxa"/>
            <w:vAlign w:val="top"/>
          </w:tcPr>
          <w:p w14:paraId="7EC95F21">
            <w:pPr>
              <w:spacing w:before="125" w:line="186" w:lineRule="auto"/>
              <w:ind w:left="10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本工程为混凝土结构蓄水池，防水工程应</w:t>
            </w:r>
          </w:p>
          <w:p w14:paraId="034D6853">
            <w:pPr>
              <w:spacing w:line="184" w:lineRule="auto"/>
              <w:ind w:left="9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符合《建筑与市政工程防水通用规范》</w:t>
            </w:r>
          </w:p>
          <w:p w14:paraId="06E133D4">
            <w:pPr>
              <w:spacing w:line="196" w:lineRule="auto"/>
              <w:ind w:left="102" w:right="163" w:hanging="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GB55030-2022第4.8.1条规定。防水混凝土</w:t>
            </w:r>
            <w:r>
              <w:rPr>
                <w:rFonts w:ascii="黑体" w:hAnsi="黑体" w:eastAsia="黑体" w:cs="黑体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的强度等级不应低于C25；其它指标应符合</w:t>
            </w:r>
            <w:r>
              <w:rPr>
                <w:rFonts w:ascii="黑体" w:hAnsi="黑体" w:eastAsia="黑体" w:cs="黑体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表4.8.1规定。施工图文件中未见以上信息</w:t>
            </w:r>
          </w:p>
          <w:p w14:paraId="05FEB15C">
            <w:pPr>
              <w:spacing w:before="103" w:line="126" w:lineRule="exact"/>
              <w:ind w:left="1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position w:val="1"/>
                <w:sz w:val="24"/>
                <w:szCs w:val="24"/>
              </w:rPr>
              <w:t>。</w:t>
            </w:r>
          </w:p>
        </w:tc>
        <w:tc>
          <w:tcPr>
            <w:tcW w:w="2002" w:type="dxa"/>
            <w:vAlign w:val="top"/>
          </w:tcPr>
          <w:p w14:paraId="6DB69032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已按要求补充。补充在总说明第四.20条及建筑装修一览表“池防”构造做</w:t>
            </w:r>
            <w:bookmarkStart w:id="0" w:name="_GoBack"/>
            <w:bookmarkEnd w:id="0"/>
            <w:r>
              <w:rPr>
                <w:rFonts w:hint="eastAsia" w:eastAsia="宋体"/>
                <w:lang w:val="en-US" w:eastAsia="zh-CN"/>
              </w:rPr>
              <w:t>法。</w:t>
            </w:r>
          </w:p>
        </w:tc>
        <w:tc>
          <w:tcPr>
            <w:tcW w:w="2007" w:type="dxa"/>
            <w:vAlign w:val="top"/>
          </w:tcPr>
          <w:p w14:paraId="16A60C18">
            <w:pPr>
              <w:pStyle w:val="6"/>
            </w:pPr>
          </w:p>
        </w:tc>
      </w:tr>
      <w:tr w14:paraId="78577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6" w:type="dxa"/>
            <w:vAlign w:val="top"/>
          </w:tcPr>
          <w:p w14:paraId="54BE15CC">
            <w:pPr>
              <w:pStyle w:val="6"/>
            </w:pPr>
          </w:p>
        </w:tc>
        <w:tc>
          <w:tcPr>
            <w:tcW w:w="4704" w:type="dxa"/>
            <w:vAlign w:val="top"/>
          </w:tcPr>
          <w:p w14:paraId="7BA74A93">
            <w:pPr>
              <w:pStyle w:val="6"/>
            </w:pPr>
          </w:p>
        </w:tc>
        <w:tc>
          <w:tcPr>
            <w:tcW w:w="2002" w:type="dxa"/>
            <w:vAlign w:val="top"/>
          </w:tcPr>
          <w:p w14:paraId="0833BF0C">
            <w:pPr>
              <w:pStyle w:val="6"/>
            </w:pPr>
          </w:p>
        </w:tc>
        <w:tc>
          <w:tcPr>
            <w:tcW w:w="2007" w:type="dxa"/>
            <w:vAlign w:val="top"/>
          </w:tcPr>
          <w:p w14:paraId="0F90F777">
            <w:pPr>
              <w:pStyle w:val="6"/>
            </w:pPr>
          </w:p>
        </w:tc>
      </w:tr>
      <w:tr w14:paraId="6CBC7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6" w:type="dxa"/>
            <w:vAlign w:val="top"/>
          </w:tcPr>
          <w:p w14:paraId="04F1E95A">
            <w:pPr>
              <w:pStyle w:val="6"/>
            </w:pPr>
          </w:p>
        </w:tc>
        <w:tc>
          <w:tcPr>
            <w:tcW w:w="4704" w:type="dxa"/>
            <w:vAlign w:val="top"/>
          </w:tcPr>
          <w:p w14:paraId="76E5E2B5">
            <w:pPr>
              <w:pStyle w:val="6"/>
            </w:pPr>
          </w:p>
        </w:tc>
        <w:tc>
          <w:tcPr>
            <w:tcW w:w="2002" w:type="dxa"/>
            <w:vAlign w:val="top"/>
          </w:tcPr>
          <w:p w14:paraId="5CBCA4D2">
            <w:pPr>
              <w:pStyle w:val="6"/>
            </w:pPr>
          </w:p>
        </w:tc>
        <w:tc>
          <w:tcPr>
            <w:tcW w:w="2007" w:type="dxa"/>
            <w:vAlign w:val="top"/>
          </w:tcPr>
          <w:p w14:paraId="51BE559D">
            <w:pPr>
              <w:pStyle w:val="6"/>
            </w:pPr>
          </w:p>
        </w:tc>
      </w:tr>
      <w:tr w14:paraId="024E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6" w:type="dxa"/>
            <w:vAlign w:val="top"/>
          </w:tcPr>
          <w:p w14:paraId="7751556B">
            <w:pPr>
              <w:pStyle w:val="6"/>
            </w:pPr>
          </w:p>
        </w:tc>
        <w:tc>
          <w:tcPr>
            <w:tcW w:w="4704" w:type="dxa"/>
            <w:vAlign w:val="top"/>
          </w:tcPr>
          <w:p w14:paraId="0C67DA18">
            <w:pPr>
              <w:pStyle w:val="6"/>
            </w:pPr>
          </w:p>
        </w:tc>
        <w:tc>
          <w:tcPr>
            <w:tcW w:w="2002" w:type="dxa"/>
            <w:vAlign w:val="top"/>
          </w:tcPr>
          <w:p w14:paraId="57BA33F1">
            <w:pPr>
              <w:pStyle w:val="6"/>
            </w:pPr>
          </w:p>
        </w:tc>
        <w:tc>
          <w:tcPr>
            <w:tcW w:w="2007" w:type="dxa"/>
            <w:vAlign w:val="top"/>
          </w:tcPr>
          <w:p w14:paraId="39D562E7">
            <w:pPr>
              <w:pStyle w:val="6"/>
            </w:pPr>
          </w:p>
        </w:tc>
      </w:tr>
      <w:tr w14:paraId="13C042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6" w:type="dxa"/>
            <w:vAlign w:val="top"/>
          </w:tcPr>
          <w:p w14:paraId="4B301297">
            <w:pPr>
              <w:pStyle w:val="6"/>
            </w:pPr>
          </w:p>
        </w:tc>
        <w:tc>
          <w:tcPr>
            <w:tcW w:w="4704" w:type="dxa"/>
            <w:vAlign w:val="top"/>
          </w:tcPr>
          <w:p w14:paraId="1E51FC80">
            <w:pPr>
              <w:pStyle w:val="6"/>
            </w:pPr>
          </w:p>
        </w:tc>
        <w:tc>
          <w:tcPr>
            <w:tcW w:w="2002" w:type="dxa"/>
            <w:vAlign w:val="top"/>
          </w:tcPr>
          <w:p w14:paraId="460320BD">
            <w:pPr>
              <w:pStyle w:val="6"/>
            </w:pPr>
          </w:p>
        </w:tc>
        <w:tc>
          <w:tcPr>
            <w:tcW w:w="2007" w:type="dxa"/>
            <w:vAlign w:val="top"/>
          </w:tcPr>
          <w:p w14:paraId="19A14AE5">
            <w:pPr>
              <w:pStyle w:val="6"/>
            </w:pPr>
          </w:p>
        </w:tc>
      </w:tr>
      <w:tr w14:paraId="2E2A7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6" w:type="dxa"/>
            <w:vAlign w:val="top"/>
          </w:tcPr>
          <w:p w14:paraId="2E4ADB99">
            <w:pPr>
              <w:pStyle w:val="6"/>
            </w:pPr>
          </w:p>
        </w:tc>
        <w:tc>
          <w:tcPr>
            <w:tcW w:w="4704" w:type="dxa"/>
            <w:vAlign w:val="top"/>
          </w:tcPr>
          <w:p w14:paraId="0C015B78">
            <w:pPr>
              <w:pStyle w:val="6"/>
            </w:pPr>
          </w:p>
        </w:tc>
        <w:tc>
          <w:tcPr>
            <w:tcW w:w="2002" w:type="dxa"/>
            <w:vAlign w:val="top"/>
          </w:tcPr>
          <w:p w14:paraId="20D71B0E">
            <w:pPr>
              <w:pStyle w:val="6"/>
            </w:pPr>
          </w:p>
        </w:tc>
        <w:tc>
          <w:tcPr>
            <w:tcW w:w="2007" w:type="dxa"/>
            <w:vAlign w:val="top"/>
          </w:tcPr>
          <w:p w14:paraId="71AF019C">
            <w:pPr>
              <w:pStyle w:val="6"/>
            </w:pPr>
          </w:p>
        </w:tc>
      </w:tr>
      <w:tr w14:paraId="77328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06" w:type="dxa"/>
            <w:vAlign w:val="top"/>
          </w:tcPr>
          <w:p w14:paraId="2D563332">
            <w:pPr>
              <w:pStyle w:val="6"/>
            </w:pPr>
          </w:p>
        </w:tc>
        <w:tc>
          <w:tcPr>
            <w:tcW w:w="4704" w:type="dxa"/>
            <w:vAlign w:val="top"/>
          </w:tcPr>
          <w:p w14:paraId="35BEBDC1">
            <w:pPr>
              <w:pStyle w:val="6"/>
            </w:pPr>
          </w:p>
        </w:tc>
        <w:tc>
          <w:tcPr>
            <w:tcW w:w="2002" w:type="dxa"/>
            <w:vAlign w:val="top"/>
          </w:tcPr>
          <w:p w14:paraId="0199FF55">
            <w:pPr>
              <w:pStyle w:val="6"/>
            </w:pPr>
          </w:p>
        </w:tc>
        <w:tc>
          <w:tcPr>
            <w:tcW w:w="2007" w:type="dxa"/>
            <w:vAlign w:val="top"/>
          </w:tcPr>
          <w:p w14:paraId="2C956770">
            <w:pPr>
              <w:pStyle w:val="6"/>
            </w:pPr>
          </w:p>
        </w:tc>
      </w:tr>
      <w:tr w14:paraId="7109F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1A1950D6">
            <w:pPr>
              <w:pStyle w:val="6"/>
            </w:pPr>
          </w:p>
        </w:tc>
        <w:tc>
          <w:tcPr>
            <w:tcW w:w="4704" w:type="dxa"/>
            <w:vAlign w:val="top"/>
          </w:tcPr>
          <w:p w14:paraId="7E6EF2A5">
            <w:pPr>
              <w:pStyle w:val="6"/>
            </w:pPr>
          </w:p>
        </w:tc>
        <w:tc>
          <w:tcPr>
            <w:tcW w:w="2002" w:type="dxa"/>
            <w:vAlign w:val="top"/>
          </w:tcPr>
          <w:p w14:paraId="14A53729">
            <w:pPr>
              <w:pStyle w:val="6"/>
            </w:pPr>
          </w:p>
        </w:tc>
        <w:tc>
          <w:tcPr>
            <w:tcW w:w="2007" w:type="dxa"/>
            <w:vAlign w:val="top"/>
          </w:tcPr>
          <w:p w14:paraId="5BA18057">
            <w:pPr>
              <w:pStyle w:val="6"/>
            </w:pPr>
          </w:p>
        </w:tc>
      </w:tr>
      <w:tr w14:paraId="48882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213F8328">
            <w:pPr>
              <w:pStyle w:val="6"/>
            </w:pPr>
          </w:p>
        </w:tc>
        <w:tc>
          <w:tcPr>
            <w:tcW w:w="4704" w:type="dxa"/>
            <w:vAlign w:val="top"/>
          </w:tcPr>
          <w:p w14:paraId="1EEAE21C">
            <w:pPr>
              <w:pStyle w:val="6"/>
            </w:pPr>
          </w:p>
        </w:tc>
        <w:tc>
          <w:tcPr>
            <w:tcW w:w="2002" w:type="dxa"/>
            <w:vAlign w:val="top"/>
          </w:tcPr>
          <w:p w14:paraId="0DD69456">
            <w:pPr>
              <w:pStyle w:val="6"/>
            </w:pPr>
          </w:p>
        </w:tc>
        <w:tc>
          <w:tcPr>
            <w:tcW w:w="2007" w:type="dxa"/>
            <w:vAlign w:val="top"/>
          </w:tcPr>
          <w:p w14:paraId="159B265B">
            <w:pPr>
              <w:pStyle w:val="6"/>
            </w:pPr>
          </w:p>
        </w:tc>
      </w:tr>
      <w:tr w14:paraId="2C7AA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37A0EAC9">
            <w:pPr>
              <w:pStyle w:val="6"/>
            </w:pPr>
          </w:p>
        </w:tc>
        <w:tc>
          <w:tcPr>
            <w:tcW w:w="4704" w:type="dxa"/>
            <w:vAlign w:val="top"/>
          </w:tcPr>
          <w:p w14:paraId="126B1107">
            <w:pPr>
              <w:pStyle w:val="6"/>
            </w:pPr>
          </w:p>
        </w:tc>
        <w:tc>
          <w:tcPr>
            <w:tcW w:w="2002" w:type="dxa"/>
            <w:vAlign w:val="top"/>
          </w:tcPr>
          <w:p w14:paraId="3D36E415">
            <w:pPr>
              <w:pStyle w:val="6"/>
            </w:pPr>
          </w:p>
        </w:tc>
        <w:tc>
          <w:tcPr>
            <w:tcW w:w="2007" w:type="dxa"/>
            <w:vAlign w:val="top"/>
          </w:tcPr>
          <w:p w14:paraId="05E49F74">
            <w:pPr>
              <w:pStyle w:val="6"/>
            </w:pPr>
          </w:p>
        </w:tc>
      </w:tr>
      <w:tr w14:paraId="343A3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10CE7D8D">
            <w:pPr>
              <w:pStyle w:val="6"/>
            </w:pPr>
          </w:p>
        </w:tc>
        <w:tc>
          <w:tcPr>
            <w:tcW w:w="4704" w:type="dxa"/>
            <w:vAlign w:val="top"/>
          </w:tcPr>
          <w:p w14:paraId="04124636">
            <w:pPr>
              <w:pStyle w:val="6"/>
            </w:pPr>
          </w:p>
        </w:tc>
        <w:tc>
          <w:tcPr>
            <w:tcW w:w="2002" w:type="dxa"/>
            <w:vAlign w:val="top"/>
          </w:tcPr>
          <w:p w14:paraId="32A1DE41">
            <w:pPr>
              <w:pStyle w:val="6"/>
            </w:pPr>
          </w:p>
        </w:tc>
        <w:tc>
          <w:tcPr>
            <w:tcW w:w="2007" w:type="dxa"/>
            <w:vAlign w:val="top"/>
          </w:tcPr>
          <w:p w14:paraId="620A5E9B">
            <w:pPr>
              <w:pStyle w:val="6"/>
            </w:pPr>
          </w:p>
        </w:tc>
      </w:tr>
      <w:tr w14:paraId="269AA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15188C8C">
            <w:pPr>
              <w:pStyle w:val="6"/>
            </w:pPr>
          </w:p>
        </w:tc>
        <w:tc>
          <w:tcPr>
            <w:tcW w:w="4704" w:type="dxa"/>
            <w:vAlign w:val="top"/>
          </w:tcPr>
          <w:p w14:paraId="75EB6DCD">
            <w:pPr>
              <w:pStyle w:val="6"/>
            </w:pPr>
          </w:p>
        </w:tc>
        <w:tc>
          <w:tcPr>
            <w:tcW w:w="2002" w:type="dxa"/>
            <w:vAlign w:val="top"/>
          </w:tcPr>
          <w:p w14:paraId="4565C514">
            <w:pPr>
              <w:pStyle w:val="6"/>
            </w:pPr>
          </w:p>
        </w:tc>
        <w:tc>
          <w:tcPr>
            <w:tcW w:w="2007" w:type="dxa"/>
            <w:vAlign w:val="top"/>
          </w:tcPr>
          <w:p w14:paraId="1F88BCFE">
            <w:pPr>
              <w:pStyle w:val="6"/>
            </w:pPr>
          </w:p>
        </w:tc>
      </w:tr>
      <w:tr w14:paraId="2AE3C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1F0206B4">
            <w:pPr>
              <w:pStyle w:val="6"/>
            </w:pPr>
          </w:p>
        </w:tc>
        <w:tc>
          <w:tcPr>
            <w:tcW w:w="4704" w:type="dxa"/>
            <w:vAlign w:val="top"/>
          </w:tcPr>
          <w:p w14:paraId="71C87B3C">
            <w:pPr>
              <w:pStyle w:val="6"/>
            </w:pPr>
          </w:p>
        </w:tc>
        <w:tc>
          <w:tcPr>
            <w:tcW w:w="2002" w:type="dxa"/>
            <w:vAlign w:val="top"/>
          </w:tcPr>
          <w:p w14:paraId="09C547DE">
            <w:pPr>
              <w:pStyle w:val="6"/>
            </w:pPr>
          </w:p>
        </w:tc>
        <w:tc>
          <w:tcPr>
            <w:tcW w:w="2007" w:type="dxa"/>
            <w:vAlign w:val="top"/>
          </w:tcPr>
          <w:p w14:paraId="6D1A789F">
            <w:pPr>
              <w:pStyle w:val="6"/>
            </w:pPr>
          </w:p>
        </w:tc>
      </w:tr>
      <w:tr w14:paraId="18F6E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06" w:type="dxa"/>
            <w:vAlign w:val="top"/>
          </w:tcPr>
          <w:p w14:paraId="1301A66C">
            <w:pPr>
              <w:pStyle w:val="6"/>
            </w:pPr>
          </w:p>
        </w:tc>
        <w:tc>
          <w:tcPr>
            <w:tcW w:w="4704" w:type="dxa"/>
            <w:vAlign w:val="top"/>
          </w:tcPr>
          <w:p w14:paraId="0B3B0BE9">
            <w:pPr>
              <w:pStyle w:val="6"/>
            </w:pPr>
          </w:p>
        </w:tc>
        <w:tc>
          <w:tcPr>
            <w:tcW w:w="2002" w:type="dxa"/>
            <w:vAlign w:val="top"/>
          </w:tcPr>
          <w:p w14:paraId="019CA4CC">
            <w:pPr>
              <w:pStyle w:val="6"/>
            </w:pPr>
          </w:p>
        </w:tc>
        <w:tc>
          <w:tcPr>
            <w:tcW w:w="2007" w:type="dxa"/>
            <w:vAlign w:val="top"/>
          </w:tcPr>
          <w:p w14:paraId="4C69077B">
            <w:pPr>
              <w:pStyle w:val="6"/>
            </w:pPr>
          </w:p>
        </w:tc>
      </w:tr>
      <w:tr w14:paraId="52EBD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806" w:type="dxa"/>
            <w:vAlign w:val="top"/>
          </w:tcPr>
          <w:p w14:paraId="75EB62AE">
            <w:pPr>
              <w:pStyle w:val="6"/>
            </w:pPr>
          </w:p>
        </w:tc>
        <w:tc>
          <w:tcPr>
            <w:tcW w:w="4704" w:type="dxa"/>
            <w:vAlign w:val="top"/>
          </w:tcPr>
          <w:p w14:paraId="11FD0DF8">
            <w:pPr>
              <w:pStyle w:val="6"/>
            </w:pPr>
          </w:p>
        </w:tc>
        <w:tc>
          <w:tcPr>
            <w:tcW w:w="2002" w:type="dxa"/>
            <w:vAlign w:val="top"/>
          </w:tcPr>
          <w:p w14:paraId="21429319">
            <w:pPr>
              <w:pStyle w:val="6"/>
            </w:pPr>
          </w:p>
        </w:tc>
        <w:tc>
          <w:tcPr>
            <w:tcW w:w="2007" w:type="dxa"/>
            <w:vAlign w:val="top"/>
          </w:tcPr>
          <w:p w14:paraId="6D525406">
            <w:pPr>
              <w:pStyle w:val="6"/>
            </w:pPr>
          </w:p>
        </w:tc>
      </w:tr>
    </w:tbl>
    <w:p w14:paraId="156BE34D">
      <w:pPr>
        <w:spacing w:line="223" w:lineRule="exact"/>
      </w:pPr>
    </w:p>
    <w:p w14:paraId="6A4A4408">
      <w:pPr>
        <w:spacing w:line="223" w:lineRule="exact"/>
        <w:sectPr>
          <w:pgSz w:w="11900" w:h="16840"/>
          <w:pgMar w:top="775" w:right="1185" w:bottom="0" w:left="1185" w:header="0" w:footer="0" w:gutter="0"/>
          <w:cols w:equalWidth="0" w:num="1">
            <w:col w:w="9530"/>
          </w:cols>
        </w:sectPr>
      </w:pPr>
    </w:p>
    <w:p w14:paraId="097E3653">
      <w:pPr>
        <w:pStyle w:val="2"/>
        <w:spacing w:before="85" w:line="222" w:lineRule="auto"/>
        <w:ind w:left="22"/>
      </w:pPr>
      <w:r>
        <w:rPr>
          <w:spacing w:val="-1"/>
        </w:rPr>
        <w:t>初审日期：2024-11-07</w:t>
      </w:r>
    </w:p>
    <w:p w14:paraId="723E4414">
      <w:pPr>
        <w:spacing w:line="376" w:lineRule="auto"/>
        <w:rPr>
          <w:rFonts w:ascii="Arial"/>
          <w:sz w:val="21"/>
        </w:rPr>
      </w:pPr>
    </w:p>
    <w:p w14:paraId="35CB4F2B">
      <w:pPr>
        <w:pStyle w:val="2"/>
        <w:spacing w:before="79"/>
        <w:ind w:left="30"/>
      </w:pPr>
      <w:r>
        <w:rPr>
          <w:spacing w:val="-4"/>
        </w:rPr>
        <w:t>审查人：</w:t>
      </w:r>
      <w:r>
        <w:rPr>
          <w:spacing w:val="-20"/>
        </w:rPr>
        <w:t xml:space="preserve"> </w:t>
      </w:r>
      <w:r>
        <w:rPr>
          <w:position w:val="-6"/>
        </w:rPr>
        <w:drawing>
          <wp:inline distT="0" distB="0" distL="0" distR="0">
            <wp:extent cx="673100" cy="2667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B2EC9">
      <w:pPr>
        <w:pStyle w:val="2"/>
        <w:spacing w:before="123" w:line="222" w:lineRule="auto"/>
        <w:ind w:left="25"/>
      </w:pPr>
      <w:r>
        <w:rPr>
          <w:spacing w:val="-1"/>
        </w:rPr>
        <w:t>联系电话：13538636128</w:t>
      </w:r>
    </w:p>
    <w:p w14:paraId="594C4169">
      <w:pPr>
        <w:pStyle w:val="2"/>
        <w:spacing w:before="113" w:line="187" w:lineRule="auto"/>
        <w:ind w:left="61"/>
      </w:pPr>
      <w:r>
        <w:rPr>
          <w:spacing w:val="-4"/>
        </w:rPr>
        <w:t>日期：2024-11-07</w:t>
      </w:r>
    </w:p>
    <w:p w14:paraId="0E7C253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54D2862">
      <w:pPr>
        <w:pStyle w:val="2"/>
        <w:spacing w:before="83" w:line="221" w:lineRule="auto"/>
      </w:pPr>
      <w:r>
        <w:rPr>
          <w:spacing w:val="-1"/>
        </w:rPr>
        <w:t>发出日期：2024-11-18</w:t>
      </w:r>
    </w:p>
    <w:p w14:paraId="0B0FE24A">
      <w:pPr>
        <w:spacing w:line="265" w:lineRule="auto"/>
        <w:rPr>
          <w:rFonts w:ascii="Arial"/>
          <w:sz w:val="21"/>
        </w:rPr>
      </w:pPr>
    </w:p>
    <w:p w14:paraId="321006B4">
      <w:pPr>
        <w:spacing w:line="265" w:lineRule="auto"/>
        <w:rPr>
          <w:rFonts w:ascii="Arial"/>
          <w:sz w:val="21"/>
        </w:rPr>
      </w:pPr>
    </w:p>
    <w:p w14:paraId="1A61EF29">
      <w:pPr>
        <w:pStyle w:val="2"/>
        <w:spacing w:before="78" w:line="294" w:lineRule="auto"/>
        <w:ind w:right="1714"/>
      </w:pPr>
      <w:r>
        <w:rPr>
          <w:spacing w:val="-10"/>
        </w:rPr>
        <w:t>设计回复人：</w:t>
      </w:r>
      <w:r>
        <w:rPr>
          <w:spacing w:val="4"/>
        </w:rPr>
        <w:t xml:space="preserve"> </w:t>
      </w:r>
      <w:r>
        <w:rPr>
          <w:spacing w:val="-9"/>
        </w:rPr>
        <w:t>联系电话：</w:t>
      </w:r>
    </w:p>
    <w:p w14:paraId="09CA0172">
      <w:pPr>
        <w:pStyle w:val="2"/>
        <w:spacing w:before="37" w:line="187" w:lineRule="auto"/>
        <w:ind w:left="36"/>
      </w:pPr>
      <w:r>
        <w:rPr>
          <w:spacing w:val="-21"/>
        </w:rPr>
        <w:t>日期：</w:t>
      </w:r>
    </w:p>
    <w:p w14:paraId="61E6C08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F0397B2">
      <w:pPr>
        <w:spacing w:line="248" w:lineRule="auto"/>
        <w:rPr>
          <w:rFonts w:ascii="Arial"/>
          <w:sz w:val="21"/>
        </w:rPr>
      </w:pPr>
    </w:p>
    <w:p w14:paraId="38C93AC0">
      <w:pPr>
        <w:spacing w:line="249" w:lineRule="auto"/>
        <w:rPr>
          <w:rFonts w:ascii="Arial"/>
          <w:sz w:val="21"/>
        </w:rPr>
      </w:pPr>
    </w:p>
    <w:p w14:paraId="23C48F07">
      <w:pPr>
        <w:spacing w:line="249" w:lineRule="auto"/>
        <w:rPr>
          <w:rFonts w:ascii="Arial"/>
          <w:sz w:val="21"/>
        </w:rPr>
      </w:pPr>
    </w:p>
    <w:p w14:paraId="18B63F50">
      <w:pPr>
        <w:pStyle w:val="2"/>
        <w:spacing w:before="78"/>
        <w:ind w:left="1"/>
      </w:pPr>
      <w:r>
        <w:rPr>
          <w:spacing w:val="-4"/>
        </w:rPr>
        <w:t>复审人：</w:t>
      </w:r>
      <w:r>
        <w:rPr>
          <w:spacing w:val="-18"/>
        </w:rPr>
        <w:t xml:space="preserve"> </w:t>
      </w:r>
      <w:r>
        <w:rPr>
          <w:position w:val="-6"/>
        </w:rPr>
        <w:drawing>
          <wp:inline distT="0" distB="0" distL="0" distR="0">
            <wp:extent cx="673100" cy="26670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02D76">
      <w:pPr>
        <w:pStyle w:val="2"/>
        <w:spacing w:before="124" w:line="222" w:lineRule="auto"/>
      </w:pPr>
      <w:r>
        <w:rPr>
          <w:spacing w:val="-1"/>
        </w:rPr>
        <w:t>联系电话：13538636128</w:t>
      </w:r>
    </w:p>
    <w:p w14:paraId="39912722">
      <w:pPr>
        <w:pStyle w:val="2"/>
        <w:spacing w:before="112" w:line="187" w:lineRule="auto"/>
        <w:ind w:left="36"/>
      </w:pPr>
      <w:r>
        <w:rPr>
          <w:spacing w:val="-4"/>
        </w:rPr>
        <w:t>日期：2024-11-18</w:t>
      </w:r>
    </w:p>
    <w:sectPr>
      <w:type w:val="continuous"/>
      <w:pgSz w:w="11900" w:h="16840"/>
      <w:pgMar w:top="775" w:right="1185" w:bottom="0" w:left="1185" w:header="0" w:footer="0" w:gutter="0"/>
      <w:cols w:equalWidth="0" w:num="3">
        <w:col w:w="3126" w:space="100"/>
        <w:col w:w="3100" w:space="100"/>
        <w:col w:w="310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mVjYjA4NDQzNTI4NzFkZDVmODBhZTA0NjNiNTZjZmYifQ=="/>
  </w:docVars>
  <w:rsids>
    <w:rsidRoot w:val="00000000"/>
    <w:rsid w:val="18A05BB6"/>
    <w:rsid w:val="252512E3"/>
    <w:rsid w:val="46C66ADB"/>
    <w:rsid w:val="4E3022C5"/>
    <w:rsid w:val="63F231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350</Words>
  <Characters>452</Characters>
  <TotalTime>34</TotalTime>
  <ScaleCrop>false</ScaleCrop>
  <LinksUpToDate>false</LinksUpToDate>
  <CharactersWithSpaces>504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2024-11-18T16:46:00Z</dcterms:created>
  <dc:creator>Owner</dc:creator>
  <cp:lastModifiedBy>Liu</cp:lastModifiedBy>
  <dcterms:modified xsi:type="dcterms:W3CDTF">2024-11-19T03:25:03Z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2024-11-19T09:34:19Z</vt:filetime>
  </property>
  <property fmtid="{D5CDD505-2E9C-101B-9397-08002B2CF9AE}" pid="4" name="KSOProductBuildVer">
    <vt:lpwstr>2052-12.1.0.18608</vt:lpwstr>
  </property>
  <property fmtid="{D5CDD505-2E9C-101B-9397-08002B2CF9AE}" pid="5" name="ICV">
    <vt:lpwstr>64F0F7AA337A45D2A556B72D51854B8A_12</vt:lpwstr>
  </property>
</Properties>
</file>